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60F2" w14:textId="77777777" w:rsidR="008E1D30" w:rsidRPr="00A65E11" w:rsidRDefault="008E1D30" w:rsidP="008E1D30">
      <w:pPr>
        <w:rPr>
          <w:rFonts w:ascii="Times New Roman" w:hAnsi="Times New Roman" w:cs="Times New Roman"/>
          <w:b/>
        </w:rPr>
      </w:pPr>
    </w:p>
    <w:p w14:paraId="4B96E913" w14:textId="77777777" w:rsidR="008E1D30" w:rsidRPr="00A65E11" w:rsidRDefault="008E1D30" w:rsidP="008E1D30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SİVAS CUMHURİYET ÜNİVERSİTESİ</w:t>
      </w:r>
    </w:p>
    <w:p w14:paraId="77784A7A" w14:textId="77777777" w:rsidR="008E1D30" w:rsidRPr="00A65E11" w:rsidRDefault="008E1D30" w:rsidP="008E1D30">
      <w:pPr>
        <w:jc w:val="center"/>
        <w:rPr>
          <w:rFonts w:ascii="Times New Roman" w:hAnsi="Times New Roman" w:cs="Times New Roman"/>
          <w:b/>
        </w:rPr>
      </w:pPr>
      <w:r w:rsidRPr="00A65E11">
        <w:rPr>
          <w:rFonts w:ascii="Times New Roman" w:hAnsi="Times New Roman" w:cs="Times New Roman"/>
          <w:b/>
        </w:rPr>
        <w:t>ÖĞRENCİ DANIŞMANLIĞI KONTROL LİSTESİ</w:t>
      </w:r>
    </w:p>
    <w:p w14:paraId="5CCE1C96" w14:textId="77777777" w:rsidR="008E1D30" w:rsidRPr="00A65E11" w:rsidRDefault="008E1D30" w:rsidP="008E1D30">
      <w:pPr>
        <w:jc w:val="center"/>
        <w:rPr>
          <w:rFonts w:ascii="Times New Roman" w:hAnsi="Times New Roman" w:cs="Times New Roman"/>
        </w:rPr>
      </w:pPr>
      <w:r w:rsidRPr="00A65E11">
        <w:rPr>
          <w:rFonts w:ascii="Times New Roman" w:hAnsi="Times New Roman" w:cs="Times New Roman"/>
        </w:rPr>
        <w:t xml:space="preserve">Aşağıdaki liste, Öğrenci Danışmanlığı sürecinin sürekliliğini sağlamak amacıyla, </w:t>
      </w:r>
      <w:r w:rsidRPr="00A65E11">
        <w:rPr>
          <w:rFonts w:ascii="Times New Roman" w:eastAsia="Arial" w:hAnsi="Times New Roman" w:cs="Times New Roman"/>
        </w:rPr>
        <w:t>Sivas Cumhuriyet Üniversitesi Akademik Danışmanlık ve Kariyer Danışmanlığı Yönergesi</w:t>
      </w:r>
      <w:r w:rsidRPr="00A65E11">
        <w:rPr>
          <w:rFonts w:ascii="Times New Roman" w:hAnsi="Times New Roman" w:cs="Times New Roman"/>
        </w:rPr>
        <w:t xml:space="preserve"> doğrultusunda hazırlanmıştır.</w:t>
      </w:r>
    </w:p>
    <w:p w14:paraId="6A2B807B" w14:textId="77777777" w:rsidR="008E1D30" w:rsidRPr="00A65E11" w:rsidRDefault="008E1D30" w:rsidP="008E1D30">
      <w:pPr>
        <w:jc w:val="center"/>
        <w:rPr>
          <w:rFonts w:ascii="Times New Roman" w:hAnsi="Times New Roman" w:cs="Times New Roman"/>
        </w:rPr>
      </w:pPr>
      <w:r w:rsidRPr="00A65E11">
        <w:rPr>
          <w:rFonts w:ascii="Times New Roman" w:hAnsi="Times New Roman" w:cs="Times New Roman"/>
        </w:rPr>
        <w:t xml:space="preserve">Sorularda belirtilen eylem gerçekleşmişse </w:t>
      </w:r>
      <w:r w:rsidRPr="00A65E11">
        <w:rPr>
          <w:rFonts w:ascii="Times New Roman" w:hAnsi="Times New Roman" w:cs="Times New Roman"/>
          <w:b/>
          <w:i/>
        </w:rPr>
        <w:t>Evet</w:t>
      </w:r>
      <w:r w:rsidRPr="00A65E11">
        <w:rPr>
          <w:rFonts w:ascii="Times New Roman" w:hAnsi="Times New Roman" w:cs="Times New Roman"/>
        </w:rPr>
        <w:t xml:space="preserve">, gerçekleşmemişse </w:t>
      </w:r>
      <w:r w:rsidRPr="00A65E11">
        <w:rPr>
          <w:rFonts w:ascii="Times New Roman" w:hAnsi="Times New Roman" w:cs="Times New Roman"/>
          <w:b/>
          <w:i/>
        </w:rPr>
        <w:t>Hayır</w:t>
      </w:r>
      <w:r w:rsidRPr="00A65E11">
        <w:rPr>
          <w:rFonts w:ascii="Times New Roman" w:hAnsi="Times New Roman" w:cs="Times New Roman"/>
        </w:rPr>
        <w:t xml:space="preserve"> işaretlenir.</w:t>
      </w:r>
    </w:p>
    <w:p w14:paraId="21ECCE4B" w14:textId="77777777" w:rsidR="008E1D30" w:rsidRPr="00A65E11" w:rsidRDefault="008E1D30" w:rsidP="008E1D30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6646"/>
        <w:gridCol w:w="990"/>
        <w:gridCol w:w="986"/>
      </w:tblGrid>
      <w:tr w:rsidR="008E1D30" w:rsidRPr="00A65E11" w14:paraId="40AA20DB" w14:textId="77777777" w:rsidTr="004C061D">
        <w:tc>
          <w:tcPr>
            <w:tcW w:w="421" w:type="dxa"/>
          </w:tcPr>
          <w:p w14:paraId="14B2E465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14:paraId="2DF0C5AB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DBF5D6" w14:textId="77777777" w:rsidR="008E1D30" w:rsidRPr="00A65E11" w:rsidRDefault="008E1D30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65E11">
              <w:rPr>
                <w:rFonts w:cs="Times New Roman"/>
                <w:b/>
                <w:sz w:val="22"/>
                <w:szCs w:val="22"/>
              </w:rPr>
              <w:t>Evet</w:t>
            </w:r>
          </w:p>
        </w:tc>
        <w:tc>
          <w:tcPr>
            <w:tcW w:w="987" w:type="dxa"/>
            <w:shd w:val="clear" w:color="auto" w:fill="E7E6E6" w:themeFill="background2"/>
          </w:tcPr>
          <w:p w14:paraId="7972B581" w14:textId="77777777" w:rsidR="008E1D30" w:rsidRPr="00A65E11" w:rsidRDefault="008E1D30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65E11">
              <w:rPr>
                <w:rFonts w:cs="Times New Roman"/>
                <w:b/>
                <w:sz w:val="22"/>
                <w:szCs w:val="22"/>
              </w:rPr>
              <w:t>Hayır</w:t>
            </w:r>
          </w:p>
        </w:tc>
      </w:tr>
      <w:tr w:rsidR="008E1D30" w:rsidRPr="00A65E11" w14:paraId="33BB641B" w14:textId="77777777" w:rsidTr="004C061D">
        <w:tc>
          <w:tcPr>
            <w:tcW w:w="421" w:type="dxa"/>
          </w:tcPr>
          <w:p w14:paraId="59BB494C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00F7DD5A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Eğitim öğretim yılı başlangıcında üniversiteye yeni başlayan ve danışmanı olduğu öğrencilerin katılımıyla toplantı düzenlenmiş ve imzalı tutanakla kayıt altına alınmıştır.</w:t>
            </w:r>
          </w:p>
        </w:tc>
        <w:tc>
          <w:tcPr>
            <w:tcW w:w="992" w:type="dxa"/>
          </w:tcPr>
          <w:p w14:paraId="3FF37906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2391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7A769EEA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10585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0C4C6BDC" w14:textId="77777777" w:rsidTr="004C061D">
        <w:tc>
          <w:tcPr>
            <w:tcW w:w="421" w:type="dxa"/>
          </w:tcPr>
          <w:p w14:paraId="36FC2545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022E8A28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Ders ekle/bırak haftasında danışmanı olduğu öğrencilerin ders seçimlerinde yardımcı olmuş ve ders onayları yapılmıştır.</w:t>
            </w:r>
          </w:p>
        </w:tc>
        <w:tc>
          <w:tcPr>
            <w:tcW w:w="992" w:type="dxa"/>
          </w:tcPr>
          <w:p w14:paraId="4E76DBF3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47680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40E0D4B1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765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2F3C05B3" w14:textId="77777777" w:rsidTr="004C061D">
        <w:tc>
          <w:tcPr>
            <w:tcW w:w="421" w:type="dxa"/>
          </w:tcPr>
          <w:p w14:paraId="6AD29D6D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2CEE5BE1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Öğrencilerin kayıt süresi içinde seçmiş olduğu dersler, yaptığı değişiklikler, dersten çekilme gibi işlemleri, akademik takvimde belirlenen süre içerisinde danışmanın onayı ile kesinleştirilmiştir.</w:t>
            </w:r>
          </w:p>
        </w:tc>
        <w:tc>
          <w:tcPr>
            <w:tcW w:w="992" w:type="dxa"/>
          </w:tcPr>
          <w:p w14:paraId="4F479530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6279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08333319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8774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621518F9" w14:textId="77777777" w:rsidTr="004C061D">
        <w:tc>
          <w:tcPr>
            <w:tcW w:w="421" w:type="dxa"/>
          </w:tcPr>
          <w:p w14:paraId="2CB35FAC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786A136F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Öğrencinin daha önce diğer üniversitelerde ya da yaz okulunda aldığı derslerin eşdeğerlik ve transfer işlemlerini ilgili bölüm/program başkanlıklarına görüş ve öneri bildirmiştir.</w:t>
            </w:r>
          </w:p>
        </w:tc>
        <w:tc>
          <w:tcPr>
            <w:tcW w:w="992" w:type="dxa"/>
          </w:tcPr>
          <w:p w14:paraId="1878943E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20821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64DBDF5F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8688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54B216AA" w14:textId="77777777" w:rsidTr="004C061D">
        <w:tc>
          <w:tcPr>
            <w:tcW w:w="421" w:type="dxa"/>
          </w:tcPr>
          <w:p w14:paraId="5E6C0403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70E2D515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 xml:space="preserve">Danışmanı olduğu öğrencilere </w:t>
            </w:r>
            <w:proofErr w:type="spellStart"/>
            <w:r w:rsidRPr="00A65E11">
              <w:rPr>
                <w:rFonts w:cs="Times New Roman"/>
                <w:b/>
                <w:i/>
                <w:sz w:val="22"/>
                <w:szCs w:val="22"/>
              </w:rPr>
              <w:t>Erasmus</w:t>
            </w:r>
            <w:proofErr w:type="spellEnd"/>
            <w:r w:rsidRPr="00A65E11">
              <w:rPr>
                <w:rFonts w:cs="Times New Roman"/>
                <w:b/>
                <w:i/>
                <w:sz w:val="22"/>
                <w:szCs w:val="22"/>
              </w:rPr>
              <w:t>, Farabi, Mevlana vb. değişim programları ve staj olanakları hakkında bilgi vermiştir.</w:t>
            </w:r>
          </w:p>
        </w:tc>
        <w:tc>
          <w:tcPr>
            <w:tcW w:w="992" w:type="dxa"/>
          </w:tcPr>
          <w:p w14:paraId="49157958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3996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57DD0267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4150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38DF21E0" w14:textId="77777777" w:rsidTr="004C061D">
        <w:tc>
          <w:tcPr>
            <w:tcW w:w="421" w:type="dxa"/>
          </w:tcPr>
          <w:p w14:paraId="4F1C4B27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14:paraId="0B7BF761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Danışmanı olduğu öğrencilere, eğitim-öğretimle ilgili yönetmelikleri, yönergeleri, Senato, Üniversite Yönetim Kurulu kararlarını ve ilgili akademik birimin karar ve uygulamalarını, yapılan değişiklikler ile YÖK tarafından alınan ilgili kararlar hakkında bilgilendirme yapılmıştır.</w:t>
            </w:r>
          </w:p>
        </w:tc>
        <w:tc>
          <w:tcPr>
            <w:tcW w:w="992" w:type="dxa"/>
          </w:tcPr>
          <w:p w14:paraId="2DCE0068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0600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52F26A26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388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58E1537F" w14:textId="77777777" w:rsidTr="004C061D">
        <w:tc>
          <w:tcPr>
            <w:tcW w:w="421" w:type="dxa"/>
          </w:tcPr>
          <w:p w14:paraId="632361B2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14:paraId="5F67C2E7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Danışmanı olduğu öğrencilerin uyum, sosyal ve ekonomik konularda bir sorunu olduğu kanaatine vardığında durumu Psikolojik Danışmanlık ve Rehberlik birimine iletmiştir/yönlendirmiştir.</w:t>
            </w:r>
          </w:p>
        </w:tc>
        <w:tc>
          <w:tcPr>
            <w:tcW w:w="992" w:type="dxa"/>
          </w:tcPr>
          <w:p w14:paraId="2AACFE92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9940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49AEFB09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75874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4F33622C" w14:textId="77777777" w:rsidTr="004C061D">
        <w:tc>
          <w:tcPr>
            <w:tcW w:w="421" w:type="dxa"/>
          </w:tcPr>
          <w:p w14:paraId="574D1710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14:paraId="437A982E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Danışmanı olduğu öğrencilere akademik gelişimlerini desteklemek amacıyla alanlarıyla ilgili konferans, kongre, seminer, panel, vb. etkinlikler konusunda bilgilendirme ve yönlendirme yapmıştır.</w:t>
            </w:r>
          </w:p>
        </w:tc>
        <w:tc>
          <w:tcPr>
            <w:tcW w:w="992" w:type="dxa"/>
          </w:tcPr>
          <w:p w14:paraId="512CEE9B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7393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43CA9E9A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15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2B718C63" w14:textId="77777777" w:rsidTr="004C061D">
        <w:tc>
          <w:tcPr>
            <w:tcW w:w="421" w:type="dxa"/>
          </w:tcPr>
          <w:p w14:paraId="0149FEDD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14:paraId="0EC325B3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Danışmanı olduğu öğrenciler arasında kayıt yenilemeyen, kayıt sildirmek isteyenler ile ilgili bilgi almış ve öğrencilerin karar süreçlerinde aktif rol oynamıştır.</w:t>
            </w:r>
          </w:p>
        </w:tc>
        <w:tc>
          <w:tcPr>
            <w:tcW w:w="992" w:type="dxa"/>
          </w:tcPr>
          <w:p w14:paraId="6F8A0D75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3194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1E332726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19744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1F9DD087" w14:textId="77777777" w:rsidTr="004C061D">
        <w:tc>
          <w:tcPr>
            <w:tcW w:w="421" w:type="dxa"/>
          </w:tcPr>
          <w:p w14:paraId="3E23728E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14:paraId="70EE7B17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Danışmanı olduğu öğrencilere akademik konularda rehberlik, üniversite hayatına uyum, kariyer planlama, doğru bilgilendirme gibi çeşitli konularda yardımcı olmuştur.</w:t>
            </w:r>
          </w:p>
        </w:tc>
        <w:tc>
          <w:tcPr>
            <w:tcW w:w="992" w:type="dxa"/>
          </w:tcPr>
          <w:p w14:paraId="07F50277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5825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5D6C524A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9263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267DBC0D" w14:textId="77777777" w:rsidTr="004C061D">
        <w:tc>
          <w:tcPr>
            <w:tcW w:w="421" w:type="dxa"/>
          </w:tcPr>
          <w:p w14:paraId="04559740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14:paraId="62981B4F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Danışmanı olduğu öğrencilerin akademik performansını izleyip, danışmanlığın etkin bir şekilde yürütülmesi için öğrenci ile düzenli iletişim halinde olmuştur</w:t>
            </w:r>
          </w:p>
        </w:tc>
        <w:tc>
          <w:tcPr>
            <w:tcW w:w="992" w:type="dxa"/>
          </w:tcPr>
          <w:p w14:paraId="005C9439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3937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7AAEFF1C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633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380DE697" w14:textId="77777777" w:rsidTr="004C061D">
        <w:tc>
          <w:tcPr>
            <w:tcW w:w="421" w:type="dxa"/>
          </w:tcPr>
          <w:p w14:paraId="40A40FB8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14:paraId="70FBED3E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Danışman görüşme saatini ilan etmiş ve danışmanı olduğu öğrencilerle yüz yüze görüşmeler yapmıştır.</w:t>
            </w:r>
          </w:p>
        </w:tc>
        <w:tc>
          <w:tcPr>
            <w:tcW w:w="992" w:type="dxa"/>
          </w:tcPr>
          <w:p w14:paraId="0BC956D7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9162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46153E90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56340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2AC8530C" w14:textId="77777777" w:rsidTr="004C061D">
        <w:tc>
          <w:tcPr>
            <w:tcW w:w="421" w:type="dxa"/>
          </w:tcPr>
          <w:p w14:paraId="08540540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14:paraId="1A5A2C4A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A65E11">
              <w:rPr>
                <w:rFonts w:cs="Times New Roman"/>
                <w:b/>
                <w:i/>
                <w:sz w:val="22"/>
                <w:szCs w:val="22"/>
              </w:rPr>
              <w:t>Görüşme sırasında rutin dışı bilgi, belge, uyarı gerektiren durumlarda görüşmeyi tutanağa geçirip imza altına almıştır.</w:t>
            </w:r>
          </w:p>
        </w:tc>
        <w:tc>
          <w:tcPr>
            <w:tcW w:w="992" w:type="dxa"/>
          </w:tcPr>
          <w:p w14:paraId="1061C3AA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43019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119C0DC1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4091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E1D30" w:rsidRPr="00A65E11" w14:paraId="39F79CBA" w14:textId="77777777" w:rsidTr="004C061D">
        <w:tc>
          <w:tcPr>
            <w:tcW w:w="421" w:type="dxa"/>
          </w:tcPr>
          <w:p w14:paraId="6226B418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14:paraId="01D7FA87" w14:textId="77777777" w:rsidR="008E1D30" w:rsidRPr="00A65E11" w:rsidRDefault="008E1D30" w:rsidP="004C061D">
            <w:pPr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A65E11">
              <w:rPr>
                <w:rFonts w:cs="Times New Roman"/>
                <w:sz w:val="22"/>
                <w:szCs w:val="22"/>
              </w:rPr>
              <w:t>Yaptığı görüşmelere ilişkin bütün belge ve tutanakları her yılın sonunda bölüm/program başkanlıklarına teslim etmiştir.</w:t>
            </w:r>
          </w:p>
        </w:tc>
        <w:tc>
          <w:tcPr>
            <w:tcW w:w="992" w:type="dxa"/>
          </w:tcPr>
          <w:p w14:paraId="55B2BF8B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16231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7" w:type="dxa"/>
            <w:shd w:val="clear" w:color="auto" w:fill="E7E6E6" w:themeFill="background2"/>
          </w:tcPr>
          <w:p w14:paraId="456B21AC" w14:textId="77777777" w:rsidR="008E1D30" w:rsidRPr="00A65E11" w:rsidRDefault="002678CE" w:rsidP="004C061D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b/>
                </w:rPr>
                <w:id w:val="-2474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30" w:rsidRPr="00A65E1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444BDB" w14:textId="77777777" w:rsidR="008E1D30" w:rsidRPr="00A65E11" w:rsidRDefault="008E1D30" w:rsidP="008E1D30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</w:p>
    <w:sectPr w:rsidR="008E1D30" w:rsidRPr="00A6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C0"/>
    <w:rsid w:val="000B42A9"/>
    <w:rsid w:val="002678CE"/>
    <w:rsid w:val="005C5801"/>
    <w:rsid w:val="008E1D30"/>
    <w:rsid w:val="008F2E01"/>
    <w:rsid w:val="00E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A4AC"/>
  <w15:chartTrackingRefBased/>
  <w15:docId w15:val="{55E829B9-3BC5-421C-A966-1DF8C43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1D30"/>
    <w:rPr>
      <w:rFonts w:ascii="Calibri" w:eastAsia="Calibri" w:hAnsi="Calibri" w:cs="Calibri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1D30"/>
    <w:pPr>
      <w:spacing w:after="0" w:line="240" w:lineRule="auto"/>
      <w:ind w:firstLine="709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2022-02-21T07:45:00Z</dcterms:created>
  <dcterms:modified xsi:type="dcterms:W3CDTF">2022-02-21T07:45:00Z</dcterms:modified>
</cp:coreProperties>
</file>